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E273A6">
        <w:rPr>
          <w:sz w:val="22"/>
          <w:szCs w:val="22"/>
        </w:rPr>
        <w:t>S</w:t>
      </w:r>
      <w:r w:rsidR="00020918" w:rsidRPr="00A0014E">
        <w:rPr>
          <w:sz w:val="22"/>
          <w:szCs w:val="22"/>
        </w:rPr>
        <w:t>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626B2F" w:rsidRDefault="00837F09" w:rsidP="00626B2F">
      <w:pPr>
        <w:ind w:left="851" w:hanging="851"/>
        <w:jc w:val="both"/>
        <w:rPr>
          <w:iCs/>
        </w:rPr>
      </w:pPr>
      <w:r w:rsidRPr="00317307">
        <w:rPr>
          <w:b/>
          <w:iCs/>
        </w:rPr>
        <w:t>Oggetto</w:t>
      </w:r>
      <w:r w:rsidRPr="00A63BAD">
        <w:rPr>
          <w:iCs/>
        </w:rPr>
        <w:t xml:space="preserve">: Indagine di mercato comparativa per l’affidamento diretto ai sensi dell’art 1 comma 2 </w:t>
      </w:r>
      <w:proofErr w:type="spellStart"/>
      <w:r w:rsidRPr="00A63BAD">
        <w:rPr>
          <w:iCs/>
        </w:rPr>
        <w:t>lett</w:t>
      </w:r>
      <w:proofErr w:type="spellEnd"/>
      <w:r w:rsidRPr="00A63BAD">
        <w:rPr>
          <w:iCs/>
        </w:rPr>
        <w:t xml:space="preserve">. a) del D.L. 76/2020 convertito con L. 120/2020 e </w:t>
      </w:r>
      <w:proofErr w:type="spellStart"/>
      <w:r w:rsidRPr="00A63BAD">
        <w:rPr>
          <w:iCs/>
        </w:rPr>
        <w:t>ss.mm.ii</w:t>
      </w:r>
      <w:proofErr w:type="spellEnd"/>
      <w:r w:rsidRPr="00A63BAD">
        <w:rPr>
          <w:iCs/>
        </w:rPr>
        <w:t xml:space="preserve"> della </w:t>
      </w:r>
      <w:proofErr w:type="gramStart"/>
      <w:r w:rsidRPr="00A63BAD">
        <w:rPr>
          <w:iCs/>
        </w:rPr>
        <w:t>fornitura  di</w:t>
      </w:r>
      <w:proofErr w:type="gramEnd"/>
      <w:r w:rsidRPr="00A63BAD">
        <w:rPr>
          <w:iCs/>
        </w:rPr>
        <w:t xml:space="preserve"> </w:t>
      </w:r>
      <w:proofErr w:type="spellStart"/>
      <w:r w:rsidR="00626B2F" w:rsidRPr="00A96107">
        <w:rPr>
          <w:iCs/>
        </w:rPr>
        <w:t>tiopronina</w:t>
      </w:r>
      <w:proofErr w:type="spellEnd"/>
      <w:r w:rsidR="00626B2F">
        <w:rPr>
          <w:iCs/>
        </w:rPr>
        <w:t xml:space="preserve">. </w:t>
      </w:r>
      <w:r w:rsidR="000C3C09">
        <w:rPr>
          <w:iCs/>
        </w:rPr>
        <w:t>Mesi 6</w:t>
      </w:r>
      <w:r w:rsidR="00626B2F">
        <w:rPr>
          <w:iCs/>
        </w:rPr>
        <w:t>. Gara 2023-0</w:t>
      </w:r>
      <w:r w:rsidR="000C3C09">
        <w:rPr>
          <w:iCs/>
        </w:rPr>
        <w:t>77</w:t>
      </w:r>
      <w:r w:rsidR="00626B2F">
        <w:rPr>
          <w:iCs/>
        </w:rPr>
        <w:t>-TH.</w:t>
      </w:r>
    </w:p>
    <w:p w:rsidR="002B58E1" w:rsidRPr="00D70D20" w:rsidRDefault="002B58E1" w:rsidP="002B58E1">
      <w:pPr>
        <w:ind w:left="851" w:hanging="851"/>
        <w:jc w:val="both"/>
        <w:rPr>
          <w:b/>
        </w:rPr>
      </w:pPr>
      <w:r w:rsidRPr="00D70D20">
        <w:rPr>
          <w:b/>
        </w:rPr>
        <w:tab/>
      </w:r>
    </w:p>
    <w:p w:rsidR="00FB0326" w:rsidRDefault="002B58E1" w:rsidP="000C3C09">
      <w:pPr>
        <w:ind w:left="851" w:hanging="851"/>
        <w:rPr>
          <w:b/>
          <w:iCs/>
          <w:sz w:val="28"/>
          <w:szCs w:val="28"/>
        </w:rPr>
      </w:pPr>
      <w:r w:rsidRPr="00D70D20">
        <w:rPr>
          <w:b/>
        </w:rPr>
        <w:tab/>
      </w:r>
      <w:r w:rsidR="006413D4" w:rsidRPr="0003738B">
        <w:rPr>
          <w:b/>
          <w:iCs/>
          <w:sz w:val="28"/>
          <w:szCs w:val="28"/>
        </w:rPr>
        <w:t xml:space="preserve">Id </w:t>
      </w:r>
      <w:proofErr w:type="spellStart"/>
      <w:r w:rsidR="006413D4" w:rsidRPr="0003738B">
        <w:rPr>
          <w:b/>
          <w:iCs/>
          <w:sz w:val="28"/>
          <w:szCs w:val="28"/>
        </w:rPr>
        <w:t>Sintel</w:t>
      </w:r>
      <w:proofErr w:type="spellEnd"/>
      <w:r w:rsidR="006413D4" w:rsidRPr="0003738B">
        <w:rPr>
          <w:b/>
          <w:iCs/>
          <w:sz w:val="28"/>
          <w:szCs w:val="28"/>
        </w:rPr>
        <w:t xml:space="preserve"> </w:t>
      </w:r>
      <w:r w:rsidR="000C3C09" w:rsidRPr="000C3C09">
        <w:rPr>
          <w:b/>
          <w:iCs/>
          <w:sz w:val="28"/>
          <w:szCs w:val="28"/>
        </w:rPr>
        <w:t>167789366</w:t>
      </w:r>
    </w:p>
    <w:p w:rsidR="000C3C09" w:rsidRDefault="000C3C09" w:rsidP="000C3C09">
      <w:pPr>
        <w:ind w:left="851" w:hanging="851"/>
        <w:rPr>
          <w:sz w:val="22"/>
          <w:szCs w:val="22"/>
        </w:rPr>
      </w:pPr>
      <w:bookmarkStart w:id="0" w:name="_GoBack"/>
      <w:bookmarkEnd w:id="0"/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MANIFESTA il proprio interesse a partecipare alla procedura in oggetto citata,</w:t>
      </w:r>
      <w:r w:rsidR="00837F09">
        <w:rPr>
          <w:sz w:val="22"/>
          <w:szCs w:val="22"/>
        </w:rPr>
        <w:t xml:space="preserve"> per i </w:t>
      </w:r>
      <w:proofErr w:type="gramStart"/>
      <w:r w:rsidR="00837F09">
        <w:rPr>
          <w:sz w:val="22"/>
          <w:szCs w:val="22"/>
        </w:rPr>
        <w:t>lotti:_</w:t>
      </w:r>
      <w:proofErr w:type="gramEnd"/>
      <w:r w:rsidR="00837F09">
        <w:rPr>
          <w:sz w:val="22"/>
          <w:szCs w:val="22"/>
        </w:rPr>
        <w:t>__________</w:t>
      </w:r>
      <w:r w:rsidRPr="007C19C6">
        <w:rPr>
          <w:sz w:val="22"/>
          <w:szCs w:val="22"/>
        </w:rPr>
        <w:t xml:space="preserve">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937FB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0C3C09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6pt;height:4.6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3C09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26B2F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273A6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284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27</cp:revision>
  <cp:lastPrinted>2021-12-01T07:29:00Z</cp:lastPrinted>
  <dcterms:created xsi:type="dcterms:W3CDTF">2021-11-09T09:56:00Z</dcterms:created>
  <dcterms:modified xsi:type="dcterms:W3CDTF">2023-04-11T07:50:00Z</dcterms:modified>
</cp:coreProperties>
</file>